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198" w:rsidRPr="00AC63DF" w:rsidRDefault="00302198" w:rsidP="0030219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>Приложение 2</w:t>
      </w:r>
    </w:p>
    <w:p w:rsidR="00302198" w:rsidRPr="00AC63DF" w:rsidRDefault="00302198" w:rsidP="00302198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  <w:r w:rsidR="00AC63DF">
        <w:rPr>
          <w:rFonts w:ascii="Times New Roman" w:hAnsi="Times New Roman" w:cs="Times New Roman"/>
          <w:sz w:val="20"/>
          <w:szCs w:val="20"/>
        </w:rPr>
        <w:t xml:space="preserve">администрации Городищенского </w:t>
      </w:r>
    </w:p>
    <w:p w:rsidR="00AC63DF" w:rsidRDefault="00AC63DF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муниципального района Волгоградской области</w:t>
      </w:r>
    </w:p>
    <w:p w:rsidR="00AC7A1D" w:rsidRPr="00AC63DF" w:rsidRDefault="00AC63DF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C7A1D" w:rsidRPr="00AC63DF">
        <w:rPr>
          <w:rFonts w:ascii="Times New Roman" w:hAnsi="Times New Roman" w:cs="Times New Roman"/>
          <w:sz w:val="20"/>
          <w:szCs w:val="20"/>
        </w:rPr>
        <w:t xml:space="preserve">«О внесении изменений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в программу профилактики рисков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>причинения вреда (ущерба) охраняемым законом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 ценностям, в рамках проведения регионального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 государственного контроля (надзора) в сфере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туристской индустрии на территории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Городищенского муниципального района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Волгоградской области на 2026 год,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утвержденную постановлением администрации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Городищенского муниципального района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Волгоградской области от 01.12.2025г. № 2965-п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«Об утверждении программы профилактики рисков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причинения вреда (ущерба) охраняемым законом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>ценностям, в рамках проведения регионального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 государственного контроля (надзора) в сфере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>туристской индустрии на территории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 Городищенского муниципального района </w:t>
      </w: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>Волгоградской области на 2026 год»</w:t>
      </w:r>
    </w:p>
    <w:p w:rsidR="00AC63DF" w:rsidRPr="00AC63DF" w:rsidRDefault="00AC63DF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AC7A1D" w:rsidRPr="00AC63DF" w:rsidRDefault="00AC7A1D" w:rsidP="00AC7A1D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>от «____» ___________2026г.</w:t>
      </w:r>
    </w:p>
    <w:p w:rsidR="00DA78D3" w:rsidRPr="00AC63DF" w:rsidRDefault="00DA78D3" w:rsidP="00DA78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A78D3" w:rsidRPr="00AC63DF" w:rsidRDefault="00DA78D3" w:rsidP="00DA78D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</w:p>
    <w:p w:rsidR="00DA78D3" w:rsidRPr="00AC63DF" w:rsidRDefault="00DA78D3" w:rsidP="00DA78D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«Приложение 2 к программе профилактики рисков </w:t>
      </w:r>
    </w:p>
    <w:p w:rsidR="00DA78D3" w:rsidRPr="00AC63DF" w:rsidRDefault="00DA78D3" w:rsidP="00DA78D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причинения вреда (ущерба) охраняемым законом </w:t>
      </w:r>
    </w:p>
    <w:p w:rsidR="00DA78D3" w:rsidRPr="00AC63DF" w:rsidRDefault="00DA78D3" w:rsidP="00DA78D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>ценностям, в рамках проведения регионального</w:t>
      </w:r>
    </w:p>
    <w:p w:rsidR="00DA78D3" w:rsidRPr="00AC63DF" w:rsidRDefault="00DA78D3" w:rsidP="00DA78D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 государственного контроля (надзора) в сфере </w:t>
      </w:r>
    </w:p>
    <w:p w:rsidR="00DA78D3" w:rsidRPr="00AC63DF" w:rsidRDefault="00DA78D3" w:rsidP="00DA78D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>туристской индустрии на территории</w:t>
      </w:r>
    </w:p>
    <w:p w:rsidR="00DA78D3" w:rsidRPr="00AC63DF" w:rsidRDefault="00DA78D3" w:rsidP="00DA78D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 xml:space="preserve"> Городищенского муниципального района </w:t>
      </w:r>
    </w:p>
    <w:p w:rsidR="00DA78D3" w:rsidRPr="00DA78D3" w:rsidRDefault="00DA78D3" w:rsidP="00DA78D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0"/>
          <w:szCs w:val="20"/>
        </w:rPr>
      </w:pPr>
      <w:r w:rsidRPr="00AC63DF">
        <w:rPr>
          <w:rFonts w:ascii="Times New Roman" w:hAnsi="Times New Roman" w:cs="Times New Roman"/>
          <w:sz w:val="20"/>
          <w:szCs w:val="20"/>
        </w:rPr>
        <w:t>Волгоградской области на 2026 год</w:t>
      </w:r>
    </w:p>
    <w:p w:rsidR="00302198" w:rsidRDefault="00302198" w:rsidP="00DA78D3">
      <w:pPr>
        <w:spacing w:after="0" w:line="240" w:lineRule="auto"/>
      </w:pPr>
    </w:p>
    <w:p w:rsidR="00302198" w:rsidRDefault="00302198" w:rsidP="0030219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2198">
        <w:rPr>
          <w:rFonts w:ascii="Times New Roman" w:hAnsi="Times New Roman" w:cs="Times New Roman"/>
          <w:sz w:val="26"/>
          <w:szCs w:val="26"/>
        </w:rPr>
        <w:t>План-график обязательных профилактических визитов</w:t>
      </w:r>
      <w:r>
        <w:rPr>
          <w:rFonts w:ascii="Times New Roman" w:hAnsi="Times New Roman" w:cs="Times New Roman"/>
          <w:sz w:val="26"/>
          <w:szCs w:val="26"/>
        </w:rPr>
        <w:t xml:space="preserve"> в рамках регионального государственного </w:t>
      </w:r>
    </w:p>
    <w:p w:rsidR="00D553F2" w:rsidRDefault="00302198" w:rsidP="0030219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контроля (надзора) в сфере туристской индустрии в 2026году</w:t>
      </w:r>
    </w:p>
    <w:p w:rsidR="00302198" w:rsidRDefault="00302198" w:rsidP="0030219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"/>
        <w:gridCol w:w="1705"/>
        <w:gridCol w:w="1466"/>
        <w:gridCol w:w="1522"/>
        <w:gridCol w:w="1941"/>
        <w:gridCol w:w="1941"/>
        <w:gridCol w:w="1109"/>
        <w:gridCol w:w="1898"/>
        <w:gridCol w:w="10"/>
        <w:gridCol w:w="1215"/>
        <w:gridCol w:w="1264"/>
      </w:tblGrid>
      <w:tr w:rsidR="00AE6768" w:rsidRPr="00947E2D" w:rsidTr="00AE6768">
        <w:trPr>
          <w:trHeight w:val="529"/>
        </w:trPr>
        <w:tc>
          <w:tcPr>
            <w:tcW w:w="489" w:type="dxa"/>
            <w:vMerge w:val="restart"/>
          </w:tcPr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05" w:type="dxa"/>
            <w:vMerge w:val="restart"/>
          </w:tcPr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4929" w:type="dxa"/>
            <w:gridSpan w:val="3"/>
          </w:tcPr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Сведения о контролируемом лице</w:t>
            </w:r>
          </w:p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0" w:type="dxa"/>
            <w:gridSpan w:val="2"/>
          </w:tcPr>
          <w:p w:rsidR="00376726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Сведения об объекте контроля</w:t>
            </w:r>
          </w:p>
        </w:tc>
        <w:tc>
          <w:tcPr>
            <w:tcW w:w="4387" w:type="dxa"/>
            <w:gridSpan w:val="4"/>
          </w:tcPr>
          <w:p w:rsidR="00376726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 профилактическом визите</w:t>
            </w:r>
          </w:p>
        </w:tc>
      </w:tr>
      <w:tr w:rsidR="00AE6768" w:rsidRPr="00947E2D" w:rsidTr="00AE6768">
        <w:trPr>
          <w:trHeight w:val="576"/>
        </w:trPr>
        <w:tc>
          <w:tcPr>
            <w:tcW w:w="489" w:type="dxa"/>
            <w:vMerge/>
          </w:tcPr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</w:tcPr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6" w:type="dxa"/>
          </w:tcPr>
          <w:p w:rsidR="00376726" w:rsidRPr="00947E2D" w:rsidRDefault="00947E2D" w:rsidP="003767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</w:tcPr>
          <w:p w:rsidR="00376726" w:rsidRPr="00947E2D" w:rsidRDefault="00947E2D" w:rsidP="003767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</w:tcPr>
          <w:p w:rsidR="00376726" w:rsidRPr="00947E2D" w:rsidRDefault="00947E2D" w:rsidP="003767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</w:tcPr>
          <w:p w:rsidR="00376726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Наименование и адрес</w:t>
            </w:r>
          </w:p>
        </w:tc>
        <w:tc>
          <w:tcPr>
            <w:tcW w:w="1109" w:type="dxa"/>
          </w:tcPr>
          <w:p w:rsidR="00376726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риска</w:t>
            </w:r>
          </w:p>
        </w:tc>
        <w:tc>
          <w:tcPr>
            <w:tcW w:w="1898" w:type="dxa"/>
          </w:tcPr>
          <w:p w:rsidR="00376726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профилактического визита</w:t>
            </w:r>
          </w:p>
        </w:tc>
        <w:tc>
          <w:tcPr>
            <w:tcW w:w="1225" w:type="dxa"/>
            <w:gridSpan w:val="2"/>
          </w:tcPr>
          <w:p w:rsidR="00376726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 проведения</w:t>
            </w:r>
          </w:p>
        </w:tc>
        <w:tc>
          <w:tcPr>
            <w:tcW w:w="1264" w:type="dxa"/>
          </w:tcPr>
          <w:p w:rsidR="00376726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проведения, рабочих дней</w:t>
            </w:r>
          </w:p>
        </w:tc>
      </w:tr>
      <w:tr w:rsidR="00AE6768" w:rsidRPr="00947E2D" w:rsidTr="00AE6768">
        <w:tc>
          <w:tcPr>
            <w:tcW w:w="489" w:type="dxa"/>
          </w:tcPr>
          <w:p w:rsidR="00947E2D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5" w:type="dxa"/>
          </w:tcPr>
          <w:p w:rsidR="00947E2D" w:rsidRPr="00947E2D" w:rsidRDefault="00947E2D" w:rsidP="00947E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6" w:type="dxa"/>
          </w:tcPr>
          <w:p w:rsidR="00947E2D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2" w:type="dxa"/>
          </w:tcPr>
          <w:p w:rsidR="00947E2D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1" w:type="dxa"/>
          </w:tcPr>
          <w:p w:rsidR="00947E2D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1" w:type="dxa"/>
          </w:tcPr>
          <w:p w:rsidR="00947E2D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947E2D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98" w:type="dxa"/>
          </w:tcPr>
          <w:p w:rsidR="00947E2D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5" w:type="dxa"/>
            <w:gridSpan w:val="2"/>
          </w:tcPr>
          <w:p w:rsidR="00947E2D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64" w:type="dxa"/>
          </w:tcPr>
          <w:p w:rsidR="00947E2D" w:rsidRPr="00947E2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E6768" w:rsidRPr="00947E2D" w:rsidTr="00AE6768">
        <w:tc>
          <w:tcPr>
            <w:tcW w:w="489" w:type="dxa"/>
          </w:tcPr>
          <w:p w:rsidR="00376726" w:rsidRPr="00947E2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5" w:type="dxa"/>
          </w:tcPr>
          <w:p w:rsidR="00376726" w:rsidRPr="00947E2D" w:rsidRDefault="00376726" w:rsidP="00302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Региональный государственный контроль (надзор) в сфере туристской индустрии</w:t>
            </w:r>
          </w:p>
        </w:tc>
        <w:tc>
          <w:tcPr>
            <w:tcW w:w="1466" w:type="dxa"/>
          </w:tcPr>
          <w:p w:rsidR="00376726" w:rsidRPr="001D51BD" w:rsidRDefault="00947E2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ИП Патваканян Нелли Жирайровна</w:t>
            </w:r>
          </w:p>
        </w:tc>
        <w:tc>
          <w:tcPr>
            <w:tcW w:w="1522" w:type="dxa"/>
          </w:tcPr>
          <w:p w:rsidR="00376726" w:rsidRPr="001D51BD" w:rsidRDefault="001D51B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344215240451</w:t>
            </w:r>
          </w:p>
        </w:tc>
        <w:tc>
          <w:tcPr>
            <w:tcW w:w="1941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Волгоградская область, Городищенский район, с. Орловка,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 xml:space="preserve"> ул. Автомагистральная, 3</w:t>
            </w:r>
          </w:p>
          <w:p w:rsidR="00376726" w:rsidRPr="001D51B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</w:tcPr>
          <w:p w:rsid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Гостиница «Орловский Родник»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Волгоградская область, Городищенский район, с. Орловка,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 xml:space="preserve"> ул. Автомагистральная, 3</w:t>
            </w:r>
          </w:p>
          <w:p w:rsidR="00376726" w:rsidRPr="001D51BD" w:rsidRDefault="00376726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376726" w:rsidRPr="001D51BD" w:rsidRDefault="001D51B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98" w:type="dxa"/>
          </w:tcPr>
          <w:p w:rsidR="00376726" w:rsidRPr="001D51BD" w:rsidRDefault="001D51B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1225" w:type="dxa"/>
            <w:gridSpan w:val="2"/>
          </w:tcPr>
          <w:p w:rsidR="00376726" w:rsidRPr="001D51BD" w:rsidRDefault="001D51B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24.06.2026-25.06.2026</w:t>
            </w:r>
          </w:p>
        </w:tc>
        <w:tc>
          <w:tcPr>
            <w:tcW w:w="1264" w:type="dxa"/>
          </w:tcPr>
          <w:p w:rsidR="00376726" w:rsidRPr="001D51BD" w:rsidRDefault="001D51BD" w:rsidP="003021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</w:p>
        </w:tc>
      </w:tr>
      <w:tr w:rsidR="00AE6768" w:rsidRPr="00947E2D" w:rsidTr="00AE6768">
        <w:tc>
          <w:tcPr>
            <w:tcW w:w="489" w:type="dxa"/>
          </w:tcPr>
          <w:p w:rsidR="001D51BD" w:rsidRPr="00947E2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5" w:type="dxa"/>
          </w:tcPr>
          <w:p w:rsidR="001D51BD" w:rsidRPr="00947E2D" w:rsidRDefault="001D51BD" w:rsidP="001D51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Региональный государственный контроль (надзор) в сфере туристской индустрии</w:t>
            </w:r>
          </w:p>
        </w:tc>
        <w:tc>
          <w:tcPr>
            <w:tcW w:w="1466" w:type="dxa"/>
          </w:tcPr>
          <w:p w:rsid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Гузиев 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Рамазан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оглы</w:t>
            </w:r>
          </w:p>
        </w:tc>
        <w:tc>
          <w:tcPr>
            <w:tcW w:w="1522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344309558024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</w:tcPr>
          <w:p w:rsid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Волгоградская область,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Городищенский район, р.п. Ерзовка, ул. Вологодская, 22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</w:tcPr>
          <w:p w:rsid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Гостиница </w:t>
            </w:r>
          </w:p>
          <w:p w:rsid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«Старый замок»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Волгоградская область,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Городищенский район, р.п. Ерзовка, ул. Вологодская, 22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98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1225" w:type="dxa"/>
            <w:gridSpan w:val="2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24.06.2026-25.06.2026</w:t>
            </w:r>
          </w:p>
        </w:tc>
        <w:tc>
          <w:tcPr>
            <w:tcW w:w="1264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</w:p>
        </w:tc>
      </w:tr>
      <w:tr w:rsidR="00AE6768" w:rsidRPr="00947E2D" w:rsidTr="00AE6768">
        <w:tc>
          <w:tcPr>
            <w:tcW w:w="489" w:type="dxa"/>
          </w:tcPr>
          <w:p w:rsidR="001D51BD" w:rsidRPr="00947E2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5" w:type="dxa"/>
          </w:tcPr>
          <w:p w:rsidR="001D51BD" w:rsidRPr="00947E2D" w:rsidRDefault="001D51BD" w:rsidP="001D51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Региональный государственный контроль (надзор) в сфере туристской индустрии</w:t>
            </w:r>
          </w:p>
        </w:tc>
        <w:tc>
          <w:tcPr>
            <w:tcW w:w="1466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Гасанова Фатма Ягуб кызы</w:t>
            </w:r>
          </w:p>
        </w:tc>
        <w:tc>
          <w:tcPr>
            <w:tcW w:w="1522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591608846600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Волгоградская область, Городищенский район, с. Орлов</w:t>
            </w: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, ул. Автомагистральная, 6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</w:tcPr>
          <w:p w:rsid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Гостиница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Мирэль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 xml:space="preserve">Волгоградская область, Городищенский район, с.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Орлов</w:t>
            </w:r>
            <w:r w:rsidRPr="001D51BD">
              <w:rPr>
                <w:rFonts w:ascii="Times New Roman" w:hAnsi="Times New Roman" w:cs="Times New Roman"/>
                <w:sz w:val="20"/>
                <w:szCs w:val="20"/>
              </w:rPr>
              <w:t>ка, ул. Автомагистральная, 6</w:t>
            </w:r>
          </w:p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898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1225" w:type="dxa"/>
            <w:gridSpan w:val="2"/>
          </w:tcPr>
          <w:p w:rsidR="001D51BD" w:rsidRPr="001D51BD" w:rsidRDefault="001D51BD" w:rsidP="00DA7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78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.06.2026-2</w:t>
            </w:r>
            <w:r w:rsidR="00DA78D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.06.2026</w:t>
            </w:r>
          </w:p>
        </w:tc>
        <w:tc>
          <w:tcPr>
            <w:tcW w:w="1264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</w:p>
        </w:tc>
      </w:tr>
      <w:tr w:rsidR="00AE6768" w:rsidRPr="00947E2D" w:rsidTr="00AE6768">
        <w:tc>
          <w:tcPr>
            <w:tcW w:w="489" w:type="dxa"/>
          </w:tcPr>
          <w:p w:rsidR="001D51BD" w:rsidRPr="00947E2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5" w:type="dxa"/>
          </w:tcPr>
          <w:p w:rsidR="001D51BD" w:rsidRPr="00947E2D" w:rsidRDefault="001D51BD" w:rsidP="001D51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7E2D">
              <w:rPr>
                <w:rFonts w:ascii="Times New Roman" w:hAnsi="Times New Roman" w:cs="Times New Roman"/>
                <w:sz w:val="20"/>
                <w:szCs w:val="20"/>
              </w:rPr>
              <w:t>Региональный государственный контроль (надзор) в сфере туристской индустрии</w:t>
            </w:r>
          </w:p>
        </w:tc>
        <w:tc>
          <w:tcPr>
            <w:tcW w:w="1466" w:type="dxa"/>
          </w:tcPr>
          <w:p w:rsidR="001D51BD" w:rsidRPr="00947E2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Файнштейн</w:t>
            </w:r>
            <w:r w:rsidR="00AE6768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Бениаминович</w:t>
            </w:r>
          </w:p>
        </w:tc>
        <w:tc>
          <w:tcPr>
            <w:tcW w:w="1522" w:type="dxa"/>
          </w:tcPr>
          <w:p w:rsidR="00AE6768" w:rsidRPr="00AE6768" w:rsidRDefault="00AE6768" w:rsidP="00AE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768">
              <w:rPr>
                <w:rFonts w:ascii="Times New Roman" w:hAnsi="Times New Roman" w:cs="Times New Roman"/>
                <w:sz w:val="20"/>
                <w:szCs w:val="20"/>
              </w:rPr>
              <w:t>344500347298</w:t>
            </w:r>
          </w:p>
          <w:p w:rsidR="001D51BD" w:rsidRPr="00947E2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</w:tcPr>
          <w:p w:rsidR="00AE6768" w:rsidRPr="00AE6768" w:rsidRDefault="00AE6768" w:rsidP="00AE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768">
              <w:rPr>
                <w:rFonts w:ascii="Times New Roman" w:hAnsi="Times New Roman" w:cs="Times New Roman"/>
                <w:sz w:val="20"/>
                <w:szCs w:val="20"/>
              </w:rPr>
              <w:t xml:space="preserve">Волгоградская область, Городищенский район, </w:t>
            </w:r>
            <w:proofErr w:type="spellStart"/>
            <w:r w:rsidRPr="00AE6768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AE6768">
              <w:rPr>
                <w:rFonts w:ascii="Times New Roman" w:hAnsi="Times New Roman" w:cs="Times New Roman"/>
                <w:sz w:val="20"/>
                <w:szCs w:val="20"/>
              </w:rPr>
              <w:t xml:space="preserve">. Ерзовское, </w:t>
            </w:r>
            <w:proofErr w:type="spellStart"/>
            <w:r w:rsidRPr="00AE6768">
              <w:rPr>
                <w:rFonts w:ascii="Times New Roman" w:hAnsi="Times New Roman" w:cs="Times New Roman"/>
                <w:sz w:val="20"/>
                <w:szCs w:val="20"/>
              </w:rPr>
              <w:t>рп</w:t>
            </w:r>
            <w:proofErr w:type="spellEnd"/>
            <w:r w:rsidRPr="00AE6768">
              <w:rPr>
                <w:rFonts w:ascii="Times New Roman" w:hAnsi="Times New Roman" w:cs="Times New Roman"/>
                <w:sz w:val="20"/>
                <w:szCs w:val="20"/>
              </w:rPr>
              <w:t>. Ерзовка, ул. Вологодская, зд.2в/1</w:t>
            </w:r>
          </w:p>
          <w:p w:rsidR="001D51BD" w:rsidRPr="00947E2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dxa"/>
          </w:tcPr>
          <w:p w:rsidR="00AE6768" w:rsidRDefault="00AE6768" w:rsidP="00AE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Гостиница «Волжский Привал»</w:t>
            </w:r>
          </w:p>
          <w:p w:rsidR="00AE6768" w:rsidRPr="00AE6768" w:rsidRDefault="00AE6768" w:rsidP="00AE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6768">
              <w:rPr>
                <w:rFonts w:ascii="Times New Roman" w:hAnsi="Times New Roman" w:cs="Times New Roman"/>
                <w:sz w:val="20"/>
                <w:szCs w:val="20"/>
              </w:rPr>
              <w:t xml:space="preserve">Волгоградская область, Городищенский район, </w:t>
            </w:r>
            <w:proofErr w:type="spellStart"/>
            <w:r w:rsidRPr="00AE6768">
              <w:rPr>
                <w:rFonts w:ascii="Times New Roman" w:hAnsi="Times New Roman" w:cs="Times New Roman"/>
                <w:sz w:val="20"/>
                <w:szCs w:val="20"/>
              </w:rPr>
              <w:t>г.п</w:t>
            </w:r>
            <w:proofErr w:type="spellEnd"/>
            <w:r w:rsidRPr="00AE6768">
              <w:rPr>
                <w:rFonts w:ascii="Times New Roman" w:hAnsi="Times New Roman" w:cs="Times New Roman"/>
                <w:sz w:val="20"/>
                <w:szCs w:val="20"/>
              </w:rPr>
              <w:t xml:space="preserve">. Ерзовское, </w:t>
            </w:r>
            <w:proofErr w:type="spellStart"/>
            <w:r w:rsidRPr="00AE6768">
              <w:rPr>
                <w:rFonts w:ascii="Times New Roman" w:hAnsi="Times New Roman" w:cs="Times New Roman"/>
                <w:sz w:val="20"/>
                <w:szCs w:val="20"/>
              </w:rPr>
              <w:t>рп</w:t>
            </w:r>
            <w:proofErr w:type="spellEnd"/>
            <w:r w:rsidRPr="00AE6768">
              <w:rPr>
                <w:rFonts w:ascii="Times New Roman" w:hAnsi="Times New Roman" w:cs="Times New Roman"/>
                <w:sz w:val="20"/>
                <w:szCs w:val="20"/>
              </w:rPr>
              <w:t>. Ерзовка, ул. Вологодская, зд.2в/1</w:t>
            </w:r>
          </w:p>
          <w:p w:rsidR="001D51BD" w:rsidRPr="00947E2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низкий риск</w:t>
            </w:r>
          </w:p>
        </w:tc>
        <w:tc>
          <w:tcPr>
            <w:tcW w:w="1908" w:type="dxa"/>
            <w:gridSpan w:val="2"/>
          </w:tcPr>
          <w:p w:rsidR="001D51BD" w:rsidRPr="001D51B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обязательный</w:t>
            </w:r>
          </w:p>
        </w:tc>
        <w:tc>
          <w:tcPr>
            <w:tcW w:w="1215" w:type="dxa"/>
          </w:tcPr>
          <w:p w:rsidR="001D51BD" w:rsidRPr="00947E2D" w:rsidRDefault="00DA78D3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8D3">
              <w:rPr>
                <w:rFonts w:ascii="Times New Roman" w:hAnsi="Times New Roman" w:cs="Times New Roman"/>
                <w:sz w:val="20"/>
                <w:szCs w:val="20"/>
              </w:rPr>
              <w:t>26.06.2026-29.06.2026</w:t>
            </w:r>
          </w:p>
        </w:tc>
        <w:tc>
          <w:tcPr>
            <w:tcW w:w="1264" w:type="dxa"/>
          </w:tcPr>
          <w:p w:rsidR="001D51BD" w:rsidRPr="00947E2D" w:rsidRDefault="001D51BD" w:rsidP="001D51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</w:p>
        </w:tc>
      </w:tr>
    </w:tbl>
    <w:p w:rsidR="00302198" w:rsidRPr="00947E2D" w:rsidRDefault="00302198" w:rsidP="0030219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02198" w:rsidRPr="00947E2D" w:rsidRDefault="00302198" w:rsidP="00302198">
      <w:pPr>
        <w:spacing w:after="0" w:line="240" w:lineRule="auto"/>
        <w:jc w:val="center"/>
        <w:rPr>
          <w:sz w:val="20"/>
          <w:szCs w:val="20"/>
        </w:rPr>
      </w:pPr>
    </w:p>
    <w:sectPr w:rsidR="00302198" w:rsidRPr="00947E2D" w:rsidSect="0030219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5F8"/>
    <w:rsid w:val="001D51BD"/>
    <w:rsid w:val="00302198"/>
    <w:rsid w:val="00376726"/>
    <w:rsid w:val="005175F8"/>
    <w:rsid w:val="00947E2D"/>
    <w:rsid w:val="00AC63DF"/>
    <w:rsid w:val="00AC7A1D"/>
    <w:rsid w:val="00AE6768"/>
    <w:rsid w:val="00B5411E"/>
    <w:rsid w:val="00D553F2"/>
    <w:rsid w:val="00DA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84A36"/>
  <w15:chartTrackingRefBased/>
  <w15:docId w15:val="{0CFD62C6-5495-44E9-8876-9A9C953C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2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67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1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60253-762C-4591-845B-D0C018976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Н. Курник</dc:creator>
  <cp:keywords/>
  <dc:description/>
  <cp:lastModifiedBy>Марина Н. Курник</cp:lastModifiedBy>
  <cp:revision>7</cp:revision>
  <cp:lastPrinted>2026-06-17T07:44:00Z</cp:lastPrinted>
  <dcterms:created xsi:type="dcterms:W3CDTF">2026-06-16T13:43:00Z</dcterms:created>
  <dcterms:modified xsi:type="dcterms:W3CDTF">2026-06-17T08:54:00Z</dcterms:modified>
</cp:coreProperties>
</file>